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293" w:rsidRPr="000C7293" w:rsidRDefault="000C7293" w:rsidP="000C7293">
      <w:pPr>
        <w:spacing w:after="0" w:line="240" w:lineRule="auto"/>
        <w:ind w:firstLine="567"/>
        <w:jc w:val="right"/>
        <w:rPr>
          <w:rFonts w:ascii="Times New Roman" w:hAnsi="Times New Roman"/>
          <w:color w:val="000000"/>
          <w:sz w:val="28"/>
        </w:rPr>
      </w:pPr>
      <w:r w:rsidRPr="000C7293">
        <w:rPr>
          <w:rFonts w:ascii="Times New Roman" w:hAnsi="Times New Roman"/>
          <w:b/>
          <w:color w:val="000000"/>
          <w:sz w:val="28"/>
        </w:rPr>
        <w:t xml:space="preserve">                                                                                                          </w:t>
      </w:r>
      <w:r w:rsidRPr="000C7293">
        <w:rPr>
          <w:rFonts w:ascii="Times New Roman" w:hAnsi="Times New Roman"/>
          <w:color w:val="000000"/>
          <w:sz w:val="28"/>
        </w:rPr>
        <w:t>Ф.4-139</w:t>
      </w:r>
    </w:p>
    <w:p w:rsidR="000C7293" w:rsidRPr="000C7293" w:rsidRDefault="000C7293" w:rsidP="006F1F18">
      <w:pPr>
        <w:spacing w:after="0" w:line="240" w:lineRule="auto"/>
        <w:ind w:firstLine="567"/>
        <w:jc w:val="center"/>
        <w:rPr>
          <w:rFonts w:ascii="Times New Roman" w:hAnsi="Times New Roman"/>
          <w:b/>
          <w:sz w:val="28"/>
          <w:szCs w:val="28"/>
        </w:rPr>
      </w:pPr>
      <w:r w:rsidRPr="000C7293">
        <w:rPr>
          <w:rFonts w:ascii="Times New Roman" w:hAnsi="Times New Roman"/>
          <w:b/>
          <w:sz w:val="28"/>
        </w:rPr>
        <w:t xml:space="preserve">Формуляр для размещения </w:t>
      </w:r>
      <w:r w:rsidRPr="000C7293">
        <w:rPr>
          <w:rFonts w:ascii="Times New Roman" w:hAnsi="Times New Roman"/>
          <w:b/>
          <w:sz w:val="28"/>
          <w:szCs w:val="28"/>
        </w:rPr>
        <w:t>УМКД  в электронной библиотеке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6"/>
        <w:gridCol w:w="6606"/>
      </w:tblGrid>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Автор</w:t>
            </w:r>
          </w:p>
        </w:tc>
        <w:tc>
          <w:tcPr>
            <w:tcW w:w="3092" w:type="pct"/>
          </w:tcPr>
          <w:p w:rsidR="000C7293" w:rsidRPr="00231010" w:rsidRDefault="000C1576" w:rsidP="00A326FC">
            <w:pPr>
              <w:spacing w:after="0" w:line="240" w:lineRule="auto"/>
              <w:jc w:val="both"/>
              <w:rPr>
                <w:rFonts w:ascii="Times New Roman" w:hAnsi="Times New Roman"/>
                <w:i/>
              </w:rPr>
            </w:pPr>
            <w:r>
              <w:rPr>
                <w:rFonts w:ascii="Times New Roman" w:hAnsi="Times New Roman"/>
                <w:lang w:val="kk-KZ"/>
              </w:rPr>
              <w:t>Досумова А</w:t>
            </w:r>
            <w:r w:rsidR="00AD7324">
              <w:rPr>
                <w:rFonts w:ascii="Times New Roman" w:hAnsi="Times New Roman"/>
                <w:lang w:val="kk-KZ"/>
              </w:rPr>
              <w:t>.Ж.</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i/>
                <w:lang w:val="en-US"/>
              </w:rPr>
            </w:pPr>
            <w:r w:rsidRPr="00231010">
              <w:rPr>
                <w:rFonts w:ascii="Times New Roman" w:hAnsi="Times New Roman"/>
                <w:i/>
              </w:rPr>
              <w:t>Другие авторы</w:t>
            </w:r>
          </w:p>
        </w:tc>
        <w:tc>
          <w:tcPr>
            <w:tcW w:w="3092" w:type="pct"/>
          </w:tcPr>
          <w:p w:rsidR="000C7293" w:rsidRPr="00231010" w:rsidRDefault="000C7293" w:rsidP="000C7293">
            <w:pPr>
              <w:spacing w:after="0" w:line="240" w:lineRule="auto"/>
              <w:ind w:firstLine="197"/>
              <w:jc w:val="both"/>
              <w:rPr>
                <w:rFonts w:ascii="Times New Roman" w:hAnsi="Times New Roman"/>
                <w:i/>
              </w:rPr>
            </w:pP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Заглавие книги</w:t>
            </w:r>
          </w:p>
        </w:tc>
        <w:tc>
          <w:tcPr>
            <w:tcW w:w="3092" w:type="pct"/>
          </w:tcPr>
          <w:p w:rsidR="000C7293" w:rsidRPr="00A326FC" w:rsidRDefault="00A326FC" w:rsidP="00AD7324">
            <w:pPr>
              <w:spacing w:after="0" w:line="240" w:lineRule="auto"/>
              <w:jc w:val="both"/>
              <w:rPr>
                <w:rFonts w:ascii="Times New Roman" w:hAnsi="Times New Roman"/>
                <w:i/>
                <w:sz w:val="24"/>
                <w:szCs w:val="24"/>
              </w:rPr>
            </w:pPr>
            <w:r w:rsidRPr="00A326FC">
              <w:rPr>
                <w:rFonts w:ascii="Times New Roman" w:hAnsi="Times New Roman"/>
                <w:sz w:val="24"/>
                <w:szCs w:val="24"/>
                <w:lang w:val="kk-KZ" w:eastAsia="kk-KZ" w:bidi="kk-KZ"/>
              </w:rPr>
              <w:t>Салқындату техникасы</w:t>
            </w:r>
          </w:p>
        </w:tc>
      </w:tr>
      <w:tr w:rsidR="000C7293" w:rsidRPr="00231010" w:rsidTr="00231010">
        <w:trPr>
          <w:trHeight w:val="3799"/>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Сведения, относящиеся к заглавию: </w:t>
            </w:r>
          </w:p>
        </w:tc>
        <w:tc>
          <w:tcPr>
            <w:tcW w:w="3092" w:type="pct"/>
          </w:tcPr>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1pt;height:18.4pt" o:ole="">
                  <v:imagedata r:id="rId8" o:title=""/>
                </v:shape>
                <w:control r:id="rId9" w:name="DefaultOcxName" w:shapeid="_x0000_i1052"/>
              </w:object>
            </w:r>
            <w:r w:rsidRPr="00231010">
              <w:rPr>
                <w:rFonts w:ascii="Times New Roman" w:hAnsi="Times New Roman"/>
                <w:i/>
              </w:rPr>
              <w:t>Учебно-методический комплекс   дисциплин/</w:t>
            </w:r>
            <w:proofErr w:type="spellStart"/>
            <w:r w:rsidRPr="00231010">
              <w:rPr>
                <w:rFonts w:ascii="Times New Roman" w:hAnsi="Times New Roman"/>
                <w:i/>
              </w:rPr>
              <w:t>Пәндердің</w:t>
            </w:r>
            <w:proofErr w:type="spellEnd"/>
            <w:r w:rsidRPr="00231010">
              <w:rPr>
                <w:rFonts w:ascii="Times New Roman" w:hAnsi="Times New Roman"/>
                <w:i/>
              </w:rPr>
              <w:t xml:space="preserve"> </w:t>
            </w:r>
            <w:proofErr w:type="spellStart"/>
            <w:r w:rsidRPr="00231010">
              <w:rPr>
                <w:rFonts w:ascii="Times New Roman" w:hAnsi="Times New Roman"/>
                <w:i/>
              </w:rPr>
              <w:t>оқу-әдістемелік</w:t>
            </w:r>
            <w:proofErr w:type="spellEnd"/>
            <w:r w:rsidRPr="00231010">
              <w:rPr>
                <w:rFonts w:ascii="Times New Roman" w:hAnsi="Times New Roman"/>
                <w:i/>
              </w:rPr>
              <w:t xml:space="preserve"> </w:t>
            </w:r>
            <w:proofErr w:type="spellStart"/>
            <w:r w:rsidRPr="00231010">
              <w:rPr>
                <w:rFonts w:ascii="Times New Roman" w:hAnsi="Times New Roman"/>
                <w:i/>
              </w:rPr>
              <w:t>кешені</w:t>
            </w:r>
            <w:proofErr w:type="spellEnd"/>
            <w:r w:rsidRPr="00231010">
              <w:rPr>
                <w:rFonts w:ascii="Times New Roman" w:hAnsi="Times New Roman"/>
                <w:i/>
              </w:rPr>
              <w:br/>
            </w:r>
            <w:r w:rsidR="00BC25DE" w:rsidRPr="00231010">
              <w:rPr>
                <w:rFonts w:ascii="Times New Roman" w:hAnsi="Times New Roman"/>
                <w:i/>
              </w:rPr>
              <w:object w:dxaOrig="225" w:dyaOrig="225">
                <v:shape id="_x0000_i1055" type="#_x0000_t75" style="width:20.1pt;height:18.4pt" o:ole="">
                  <v:imagedata r:id="rId10" o:title=""/>
                </v:shape>
                <w:control r:id="rId11" w:name="DefaultOcxName1" w:shapeid="_x0000_i1055"/>
              </w:object>
            </w:r>
            <w:r w:rsidRPr="00231010">
              <w:rPr>
                <w:rFonts w:ascii="Times New Roman" w:hAnsi="Times New Roman"/>
                <w:i/>
              </w:rPr>
              <w:t>Учебник</w:t>
            </w:r>
            <w:proofErr w:type="gramStart"/>
            <w:r w:rsidRPr="00231010">
              <w:rPr>
                <w:rFonts w:ascii="Times New Roman" w:hAnsi="Times New Roman"/>
                <w:i/>
              </w:rPr>
              <w:t>/</w:t>
            </w:r>
            <w:proofErr w:type="spellStart"/>
            <w:r w:rsidRPr="00231010">
              <w:rPr>
                <w:rFonts w:ascii="Times New Roman" w:hAnsi="Times New Roman"/>
                <w:i/>
              </w:rPr>
              <w:t>О</w:t>
            </w:r>
            <w:proofErr w:type="gramEnd"/>
            <w:r w:rsidRPr="00231010">
              <w:rPr>
                <w:rFonts w:ascii="Times New Roman" w:hAnsi="Times New Roman"/>
                <w:i/>
              </w:rPr>
              <w:t>қулық</w:t>
            </w:r>
            <w:proofErr w:type="spellEnd"/>
            <w:r w:rsidRPr="00231010">
              <w:rPr>
                <w:rFonts w:ascii="Times New Roman" w:hAnsi="Times New Roman"/>
                <w:i/>
              </w:rPr>
              <w:br/>
            </w:r>
            <w:r w:rsidR="00BC25DE" w:rsidRPr="00231010">
              <w:rPr>
                <w:rFonts w:ascii="Times New Roman" w:hAnsi="Times New Roman"/>
                <w:i/>
              </w:rPr>
              <w:object w:dxaOrig="225" w:dyaOrig="225">
                <v:shape id="_x0000_i1058" type="#_x0000_t75" style="width:20.1pt;height:18.4pt" o:ole="">
                  <v:imagedata r:id="rId10" o:title=""/>
                </v:shape>
                <w:control r:id="rId12" w:name="DefaultOcxName2" w:shapeid="_x0000_i1058"/>
              </w:object>
            </w:r>
            <w:r w:rsidRPr="00231010">
              <w:rPr>
                <w:rFonts w:ascii="Times New Roman" w:hAnsi="Times New Roman"/>
                <w:i/>
              </w:rPr>
              <w:t>Монография/Монография</w:t>
            </w:r>
            <w:r w:rsidRPr="00231010">
              <w:rPr>
                <w:rFonts w:ascii="Times New Roman" w:hAnsi="Times New Roman"/>
                <w:i/>
              </w:rPr>
              <w:br/>
            </w:r>
            <w:r w:rsidR="00BC25DE" w:rsidRPr="00231010">
              <w:rPr>
                <w:rFonts w:ascii="Times New Roman" w:hAnsi="Times New Roman"/>
                <w:i/>
              </w:rPr>
              <w:object w:dxaOrig="225" w:dyaOrig="225">
                <v:shape id="_x0000_i1061" type="#_x0000_t75" style="width:20.1pt;height:18.4pt" o:ole="">
                  <v:imagedata r:id="rId10" o:title=""/>
                </v:shape>
                <w:control r:id="rId13" w:name="DefaultOcxName3" w:shapeid="_x0000_i1061"/>
              </w:object>
            </w:r>
            <w:r w:rsidRPr="00231010">
              <w:rPr>
                <w:rFonts w:ascii="Times New Roman" w:hAnsi="Times New Roman"/>
                <w:i/>
              </w:rPr>
              <w:t>Энциклопедия/Энциклопедия</w:t>
            </w:r>
            <w:r w:rsidRPr="00231010">
              <w:rPr>
                <w:rFonts w:ascii="Times New Roman" w:hAnsi="Times New Roman"/>
                <w:i/>
              </w:rPr>
              <w:br/>
            </w:r>
            <w:r w:rsidR="00BC25DE" w:rsidRPr="00231010">
              <w:rPr>
                <w:rFonts w:ascii="Times New Roman" w:hAnsi="Times New Roman"/>
                <w:i/>
              </w:rPr>
              <w:object w:dxaOrig="225" w:dyaOrig="225">
                <v:shape id="_x0000_i1064" type="#_x0000_t75" style="width:20.1pt;height:18.4pt" o:ole="">
                  <v:imagedata r:id="rId10" o:title=""/>
                </v:shape>
                <w:control r:id="rId14" w:name="DefaultOcxName5" w:shapeid="_x0000_i1064"/>
              </w:object>
            </w:r>
            <w:r w:rsidRPr="00231010">
              <w:rPr>
                <w:rFonts w:ascii="Times New Roman" w:hAnsi="Times New Roman"/>
                <w:i/>
              </w:rPr>
              <w:t>Рабочая программа/</w:t>
            </w:r>
            <w:proofErr w:type="spellStart"/>
            <w:r w:rsidRPr="00231010">
              <w:rPr>
                <w:rFonts w:ascii="Times New Roman" w:hAnsi="Times New Roman"/>
                <w:i/>
              </w:rPr>
              <w:t>Жұмыс</w:t>
            </w:r>
            <w:proofErr w:type="spellEnd"/>
            <w:r w:rsidRPr="00231010">
              <w:rPr>
                <w:rFonts w:ascii="Times New Roman" w:hAnsi="Times New Roman"/>
                <w:i/>
              </w:rPr>
              <w:t xml:space="preserve"> </w:t>
            </w:r>
            <w:proofErr w:type="spellStart"/>
            <w:r w:rsidRPr="00231010">
              <w:rPr>
                <w:rFonts w:ascii="Times New Roman" w:hAnsi="Times New Roman"/>
                <w:i/>
              </w:rPr>
              <w:t>бағдарламасы</w:t>
            </w:r>
            <w:proofErr w:type="spellEnd"/>
            <w:r w:rsidRPr="00231010">
              <w:rPr>
                <w:rFonts w:ascii="Times New Roman" w:hAnsi="Times New Roman"/>
                <w:i/>
              </w:rPr>
              <w:br/>
            </w:r>
            <w:r w:rsidR="00BC25DE" w:rsidRPr="00231010">
              <w:rPr>
                <w:rFonts w:ascii="Times New Roman" w:hAnsi="Times New Roman"/>
                <w:i/>
              </w:rPr>
              <w:object w:dxaOrig="225" w:dyaOrig="225">
                <v:shape id="_x0000_i1067" type="#_x0000_t75" style="width:20.1pt;height:18.4pt" o:ole="">
                  <v:imagedata r:id="rId10" o:title=""/>
                </v:shape>
                <w:control r:id="rId15" w:name="DefaultOcxName6" w:shapeid="_x0000_i1067"/>
              </w:object>
            </w:r>
            <w:r w:rsidRPr="00231010">
              <w:rPr>
                <w:rFonts w:ascii="Times New Roman" w:hAnsi="Times New Roman"/>
                <w:i/>
              </w:rPr>
              <w:t>Учебное пособие/</w:t>
            </w:r>
            <w:proofErr w:type="spellStart"/>
            <w:r w:rsidRPr="00231010">
              <w:rPr>
                <w:rFonts w:ascii="Times New Roman" w:hAnsi="Times New Roman"/>
                <w:i/>
              </w:rPr>
              <w:t>Оқу</w:t>
            </w:r>
            <w:proofErr w:type="spellEnd"/>
            <w:r w:rsidRPr="00231010">
              <w:rPr>
                <w:rFonts w:ascii="Times New Roman" w:hAnsi="Times New Roman"/>
                <w:i/>
              </w:rPr>
              <w:t xml:space="preserve"> </w:t>
            </w:r>
            <w:proofErr w:type="spellStart"/>
            <w:r w:rsidRPr="00231010">
              <w:rPr>
                <w:rFonts w:ascii="Times New Roman" w:hAnsi="Times New Roman"/>
                <w:i/>
              </w:rPr>
              <w:t>құралы</w:t>
            </w:r>
            <w:proofErr w:type="spellEnd"/>
            <w:r w:rsidRPr="00231010">
              <w:rPr>
                <w:rFonts w:ascii="Times New Roman" w:hAnsi="Times New Roman"/>
                <w:i/>
              </w:rPr>
              <w:br/>
            </w:r>
            <w:r w:rsidR="00BC25DE" w:rsidRPr="00231010">
              <w:rPr>
                <w:rFonts w:ascii="Times New Roman" w:hAnsi="Times New Roman"/>
                <w:i/>
              </w:rPr>
              <w:object w:dxaOrig="225" w:dyaOrig="225">
                <v:shape id="_x0000_i1070" type="#_x0000_t75" style="width:20.1pt;height:18.4pt" o:ole="">
                  <v:imagedata r:id="rId10" o:title=""/>
                </v:shape>
                <w:control r:id="rId16" w:name="DefaultOcxName7" w:shapeid="_x0000_i1070"/>
              </w:object>
            </w:r>
            <w:r w:rsidRPr="00231010">
              <w:rPr>
                <w:rFonts w:ascii="Times New Roman" w:hAnsi="Times New Roman"/>
                <w:i/>
              </w:rPr>
              <w:t>Видео-пособие/Видео-</w:t>
            </w:r>
            <w:proofErr w:type="spellStart"/>
            <w:r w:rsidRPr="00231010">
              <w:rPr>
                <w:rFonts w:ascii="Times New Roman" w:hAnsi="Times New Roman"/>
                <w:i/>
              </w:rPr>
              <w:t>жәрдем</w:t>
            </w:r>
            <w:proofErr w:type="spellEnd"/>
            <w:r w:rsidRPr="00231010">
              <w:rPr>
                <w:rFonts w:ascii="Times New Roman" w:hAnsi="Times New Roman"/>
                <w:i/>
              </w:rPr>
              <w:br/>
            </w:r>
            <w:r w:rsidR="00BC25DE" w:rsidRPr="00231010">
              <w:rPr>
                <w:rFonts w:ascii="Times New Roman" w:hAnsi="Times New Roman"/>
                <w:i/>
              </w:rPr>
              <w:object w:dxaOrig="225" w:dyaOrig="225">
                <v:shape id="_x0000_i1073" type="#_x0000_t75" style="width:20.1pt;height:18.4pt" o:ole="">
                  <v:imagedata r:id="rId10" o:title=""/>
                </v:shape>
                <w:control r:id="rId17" w:name="DefaultOcxName8" w:shapeid="_x0000_i1073"/>
              </w:object>
            </w:r>
            <w:r w:rsidRPr="00231010">
              <w:rPr>
                <w:rFonts w:ascii="Times New Roman" w:hAnsi="Times New Roman"/>
                <w:i/>
              </w:rPr>
              <w:t>Практикум/Практикум</w:t>
            </w:r>
          </w:p>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w:t>
            </w: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 id="_x0000_i1076" type="#_x0000_t75" style="width:20.1pt;height:18.4pt" o:ole="">
                  <v:imagedata r:id="rId10" o:title=""/>
                </v:shape>
                <w:control r:id="rId18" w:name="DefaultOcxName9" w:shapeid="_x0000_i1076"/>
              </w:object>
            </w:r>
            <w:r w:rsidRPr="00231010">
              <w:rPr>
                <w:rFonts w:ascii="Times New Roman" w:hAnsi="Times New Roman"/>
                <w:i/>
              </w:rPr>
              <w:t>Труды конференций/</w:t>
            </w:r>
            <w:proofErr w:type="spellStart"/>
            <w:r w:rsidRPr="00231010">
              <w:rPr>
                <w:rFonts w:ascii="Times New Roman" w:hAnsi="Times New Roman"/>
                <w:i/>
              </w:rPr>
              <w:t>Конферецияның</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79" type="#_x0000_t75" style="width:20.1pt;height:18.4pt" o:ole="">
                  <v:imagedata r:id="rId10" o:title=""/>
                </v:shape>
                <w:control r:id="rId19" w:name="DefaultOcxName10" w:shapeid="_x0000_i1079"/>
              </w:object>
            </w:r>
            <w:r w:rsidRPr="00231010">
              <w:rPr>
                <w:rFonts w:ascii="Times New Roman" w:hAnsi="Times New Roman"/>
                <w:i/>
              </w:rPr>
              <w:t>Научные труды/</w:t>
            </w:r>
            <w:proofErr w:type="spellStart"/>
            <w:r w:rsidRPr="00231010">
              <w:rPr>
                <w:rFonts w:ascii="Times New Roman" w:hAnsi="Times New Roman"/>
                <w:i/>
              </w:rPr>
              <w:t>Ғылыми</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82" type="#_x0000_t75" style="width:20.1pt;height:18.4pt" o:ole="">
                  <v:imagedata r:id="rId10" o:title=""/>
                </v:shape>
                <w:control r:id="rId20" w:name="DefaultOcxName11" w:shapeid="_x0000_i1082"/>
              </w:object>
            </w:r>
            <w:r w:rsidRPr="00231010">
              <w:rPr>
                <w:rFonts w:ascii="Times New Roman" w:hAnsi="Times New Roman"/>
                <w:i/>
              </w:rPr>
              <w:t>Автореферат/Автореферат</w:t>
            </w:r>
            <w:r w:rsidRPr="00231010">
              <w:rPr>
                <w:rFonts w:ascii="Times New Roman" w:hAnsi="Times New Roman"/>
                <w:i/>
              </w:rPr>
              <w:br/>
            </w:r>
            <w:r w:rsidR="00BC25DE" w:rsidRPr="00231010">
              <w:rPr>
                <w:rFonts w:ascii="Times New Roman" w:hAnsi="Times New Roman"/>
                <w:i/>
              </w:rPr>
              <w:object w:dxaOrig="225" w:dyaOrig="225">
                <v:shape id="_x0000_i1085" type="#_x0000_t75" style="width:20.1pt;height:18.4pt" o:ole="">
                  <v:imagedata r:id="rId10" o:title=""/>
                </v:shape>
                <w:control r:id="rId21" w:name="DefaultOcxName12" w:shapeid="_x0000_i1085"/>
              </w:object>
            </w:r>
            <w:r w:rsidRPr="00231010">
              <w:rPr>
                <w:rFonts w:ascii="Times New Roman" w:hAnsi="Times New Roman"/>
                <w:i/>
              </w:rPr>
              <w:t>Дис</w:t>
            </w:r>
            <w:r w:rsidR="006D618C">
              <w:rPr>
                <w:rFonts w:ascii="Times New Roman" w:hAnsi="Times New Roman"/>
                <w:i/>
              </w:rPr>
              <w:t>с</w:t>
            </w:r>
            <w:r w:rsidRPr="00231010">
              <w:rPr>
                <w:rFonts w:ascii="Times New Roman" w:hAnsi="Times New Roman"/>
                <w:i/>
              </w:rPr>
              <w:t>ертация/Диссертация</w:t>
            </w:r>
            <w:r w:rsidRPr="00231010">
              <w:rPr>
                <w:rFonts w:ascii="Times New Roman" w:hAnsi="Times New Roman"/>
                <w:i/>
              </w:rPr>
              <w:br/>
            </w:r>
            <w:r w:rsidR="00BC25DE" w:rsidRPr="00231010">
              <w:rPr>
                <w:rFonts w:ascii="Times New Roman" w:hAnsi="Times New Roman"/>
                <w:i/>
              </w:rPr>
              <w:object w:dxaOrig="225" w:dyaOrig="225">
                <v:shape id="_x0000_i1088" type="#_x0000_t75" style="width:20.1pt;height:18.4pt" o:ole="">
                  <v:imagedata r:id="rId10" o:title=""/>
                </v:shape>
                <w:control r:id="rId22" w:name="DefaultOcxName13" w:shapeid="_x0000_i1088"/>
              </w:object>
            </w:r>
            <w:r w:rsidRPr="00231010">
              <w:rPr>
                <w:rFonts w:ascii="Times New Roman" w:hAnsi="Times New Roman"/>
                <w:i/>
              </w:rPr>
              <w:t>Статья из журнала/</w:t>
            </w:r>
            <w:proofErr w:type="spellStart"/>
            <w:r w:rsidRPr="00231010">
              <w:rPr>
                <w:rFonts w:ascii="Times New Roman" w:hAnsi="Times New Roman"/>
                <w:i/>
              </w:rPr>
              <w:t>Журналдың</w:t>
            </w:r>
            <w:proofErr w:type="spellEnd"/>
            <w:r w:rsidRPr="00231010">
              <w:rPr>
                <w:rFonts w:ascii="Times New Roman" w:hAnsi="Times New Roman"/>
                <w:i/>
              </w:rPr>
              <w:t xml:space="preserve"> </w:t>
            </w:r>
            <w:proofErr w:type="spellStart"/>
            <w:r w:rsidRPr="00231010">
              <w:rPr>
                <w:rFonts w:ascii="Times New Roman" w:hAnsi="Times New Roman"/>
                <w:i/>
              </w:rPr>
              <w:t>мақаласы</w:t>
            </w:r>
            <w:proofErr w:type="spellEnd"/>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Язык текста </w:t>
            </w:r>
          </w:p>
        </w:tc>
        <w:tc>
          <w:tcPr>
            <w:tcW w:w="3092" w:type="pct"/>
          </w:tcPr>
          <w:p w:rsidR="000C7293" w:rsidRPr="00231010" w:rsidRDefault="00AD7324" w:rsidP="000C7293">
            <w:pPr>
              <w:spacing w:after="0" w:line="240" w:lineRule="auto"/>
              <w:ind w:firstLine="197"/>
              <w:jc w:val="both"/>
              <w:rPr>
                <w:rFonts w:ascii="Times New Roman" w:hAnsi="Times New Roman"/>
              </w:rPr>
            </w:pPr>
            <w:r>
              <w:rPr>
                <w:rFonts w:ascii="Times New Roman" w:hAnsi="Times New Roman"/>
              </w:rPr>
              <w:t>казахский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Место издания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Костанай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Издательство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А.Байтұрсынов атындағы ҚМУ</w:t>
            </w:r>
          </w:p>
        </w:tc>
      </w:tr>
      <w:tr w:rsidR="000C7293" w:rsidRPr="00231010" w:rsidTr="00231010">
        <w:trPr>
          <w:trHeight w:val="357"/>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Год издания </w:t>
            </w:r>
          </w:p>
        </w:tc>
        <w:tc>
          <w:tcPr>
            <w:tcW w:w="3092" w:type="pct"/>
          </w:tcPr>
          <w:p w:rsidR="000C7293" w:rsidRPr="000C1576" w:rsidRDefault="007E1121" w:rsidP="000C1576">
            <w:pPr>
              <w:spacing w:after="0" w:line="240" w:lineRule="auto"/>
              <w:ind w:firstLine="197"/>
              <w:jc w:val="both"/>
              <w:rPr>
                <w:rFonts w:ascii="Times New Roman" w:hAnsi="Times New Roman"/>
                <w:color w:val="000000"/>
              </w:rPr>
            </w:pPr>
            <w:r w:rsidRPr="000C1576">
              <w:rPr>
                <w:rFonts w:ascii="Times New Roman" w:hAnsi="Times New Roman"/>
                <w:color w:val="000000"/>
              </w:rPr>
              <w:t>2018</w:t>
            </w:r>
          </w:p>
        </w:tc>
      </w:tr>
      <w:tr w:rsidR="000C7293" w:rsidRPr="00A326FC" w:rsidTr="000C1576">
        <w:trPr>
          <w:trHeight w:val="1851"/>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Аннотация </w:t>
            </w:r>
          </w:p>
        </w:tc>
        <w:tc>
          <w:tcPr>
            <w:tcW w:w="3092" w:type="pct"/>
          </w:tcPr>
          <w:p w:rsidR="000C7293" w:rsidRPr="00A326FC" w:rsidRDefault="00A326FC" w:rsidP="00A326FC">
            <w:pPr>
              <w:tabs>
                <w:tab w:val="left" w:pos="709"/>
              </w:tabs>
              <w:spacing w:after="0" w:line="240" w:lineRule="auto"/>
              <w:jc w:val="both"/>
              <w:rPr>
                <w:rFonts w:ascii="Times New Roman" w:hAnsi="Times New Roman"/>
                <w:sz w:val="24"/>
                <w:szCs w:val="24"/>
                <w:lang w:val="kk-KZ"/>
              </w:rPr>
            </w:pPr>
            <w:r w:rsidRPr="00A326FC">
              <w:rPr>
                <w:rFonts w:ascii="Times New Roman" w:hAnsi="Times New Roman"/>
                <w:sz w:val="24"/>
                <w:szCs w:val="24"/>
                <w:lang w:val="kk-KZ"/>
              </w:rPr>
              <w:t xml:space="preserve">Тағамдық өнеркәсіпте салқындату жүйесінің дамуы. Жасанды салқындатудың негізі. Термодинамиканың, диаграмманың және термодинамикалық жүйелердің негізгі түсініктері. Салқындату жүйесіндегі термодинамика заңдары. Салқындату жүйесіндегі термодинамикалық процесстер. Цикл Карно. Салқындату машиналарының классификациясы. Парокомпрессионды, абсорбционды және энжекторлы салқындату машиналары. </w:t>
            </w:r>
          </w:p>
        </w:tc>
      </w:tr>
      <w:tr w:rsidR="000C7293" w:rsidRPr="00A326FC" w:rsidTr="00231010">
        <w:trPr>
          <w:trHeight w:val="361"/>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Ключевые слова</w:t>
            </w:r>
          </w:p>
        </w:tc>
        <w:tc>
          <w:tcPr>
            <w:tcW w:w="3092" w:type="pct"/>
          </w:tcPr>
          <w:p w:rsidR="000C7293" w:rsidRPr="00A326FC" w:rsidRDefault="00A326FC" w:rsidP="00A326FC">
            <w:pPr>
              <w:autoSpaceDE w:val="0"/>
              <w:autoSpaceDN w:val="0"/>
              <w:adjustRightInd w:val="0"/>
              <w:spacing w:after="0" w:line="240" w:lineRule="auto"/>
              <w:jc w:val="both"/>
              <w:rPr>
                <w:rFonts w:ascii="Times New Roman" w:hAnsi="Times New Roman"/>
                <w:sz w:val="24"/>
                <w:szCs w:val="24"/>
                <w:shd w:val="clear" w:color="auto" w:fill="FFFFFF"/>
                <w:lang w:val="kk-KZ"/>
              </w:rPr>
            </w:pPr>
            <w:r w:rsidRPr="00A326FC">
              <w:rPr>
                <w:rFonts w:ascii="Times New Roman" w:hAnsi="Times New Roman"/>
                <w:sz w:val="24"/>
                <w:szCs w:val="24"/>
                <w:shd w:val="clear" w:color="auto" w:fill="FFFFFF"/>
                <w:lang w:val="kk-KZ"/>
              </w:rPr>
              <w:t>Техникалық термодинамиканың негізгі түсініктері. Негізгі физикалық түсініктер. Газ қосылыстары. Энергия сақталу заңдылықтары. Термодинамика заңдары. Жұмыс. Адиабатикалық және политтропикалық К.П.Д. Бернулли теңдеуі. Эйлер теңдеуі.Рейнольдса және Маха саны.</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Предметная рубрика </w:t>
            </w:r>
          </w:p>
        </w:tc>
        <w:tc>
          <w:tcPr>
            <w:tcW w:w="3092" w:type="pct"/>
          </w:tcPr>
          <w:p w:rsidR="000C7293" w:rsidRPr="00231010" w:rsidRDefault="00231010" w:rsidP="000C7293">
            <w:pPr>
              <w:spacing w:after="0" w:line="240" w:lineRule="auto"/>
              <w:jc w:val="both"/>
              <w:rPr>
                <w:rFonts w:ascii="Times New Roman" w:hAnsi="Times New Roman"/>
                <w:color w:val="000000"/>
                <w:highlight w:val="yellow"/>
              </w:rPr>
            </w:pPr>
            <w:r w:rsidRPr="00231010">
              <w:rPr>
                <w:rFonts w:ascii="Times New Roman" w:hAnsi="Times New Roman"/>
              </w:rPr>
              <w:t>Биологические науки</w:t>
            </w:r>
          </w:p>
        </w:tc>
      </w:tr>
      <w:tr w:rsidR="000C7293" w:rsidRPr="00231010" w:rsidTr="00231010">
        <w:trPr>
          <w:trHeight w:val="357"/>
        </w:trPr>
        <w:tc>
          <w:tcPr>
            <w:tcW w:w="1908" w:type="pct"/>
          </w:tcPr>
          <w:p w:rsidR="000C7293" w:rsidRPr="00231010" w:rsidRDefault="000C7293" w:rsidP="000C7293">
            <w:pPr>
              <w:pStyle w:val="a3"/>
              <w:spacing w:after="0" w:line="240" w:lineRule="auto"/>
              <w:ind w:left="0"/>
              <w:jc w:val="both"/>
              <w:rPr>
                <w:rFonts w:ascii="Times New Roman" w:hAnsi="Times New Roman"/>
                <w:b/>
              </w:rPr>
            </w:pPr>
            <w:r w:rsidRPr="00231010">
              <w:rPr>
                <w:rFonts w:ascii="Times New Roman" w:hAnsi="Times New Roman"/>
                <w:b/>
              </w:rPr>
              <w:t>УДК</w:t>
            </w:r>
          </w:p>
        </w:tc>
        <w:tc>
          <w:tcPr>
            <w:tcW w:w="3092" w:type="pct"/>
          </w:tcPr>
          <w:p w:rsidR="000C7293" w:rsidRPr="00231010" w:rsidRDefault="00231010" w:rsidP="000C7293">
            <w:pPr>
              <w:spacing w:after="0" w:line="240" w:lineRule="auto"/>
              <w:jc w:val="both"/>
              <w:rPr>
                <w:rFonts w:ascii="Times New Roman" w:hAnsi="Times New Roman"/>
                <w:highlight w:val="yellow"/>
              </w:rPr>
            </w:pPr>
            <w:r w:rsidRPr="00231010">
              <w:rPr>
                <w:rFonts w:ascii="Times New Roman" w:hAnsi="Times New Roman"/>
              </w:rPr>
              <w:t>636.082</w:t>
            </w:r>
          </w:p>
        </w:tc>
      </w:tr>
      <w:tr w:rsidR="000C7293" w:rsidRPr="00231010" w:rsidTr="00231010">
        <w:trPr>
          <w:trHeight w:val="326"/>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ББК</w:t>
            </w:r>
          </w:p>
        </w:tc>
        <w:tc>
          <w:tcPr>
            <w:tcW w:w="3092" w:type="pct"/>
          </w:tcPr>
          <w:p w:rsidR="000C7293" w:rsidRPr="00231010" w:rsidRDefault="00231010" w:rsidP="000C7293">
            <w:pPr>
              <w:pStyle w:val="a6"/>
              <w:rPr>
                <w:rFonts w:eastAsia="Calibri"/>
                <w:sz w:val="22"/>
                <w:szCs w:val="22"/>
                <w:highlight w:val="yellow"/>
              </w:rPr>
            </w:pPr>
            <w:r w:rsidRPr="00231010">
              <w:rPr>
                <w:sz w:val="22"/>
                <w:szCs w:val="22"/>
              </w:rPr>
              <w:t>28.64</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Специальность</w:t>
            </w:r>
          </w:p>
        </w:tc>
        <w:tc>
          <w:tcPr>
            <w:tcW w:w="3092" w:type="pct"/>
          </w:tcPr>
          <w:p w:rsidR="000C7293" w:rsidRPr="00231010" w:rsidRDefault="007E1121" w:rsidP="00043302">
            <w:pPr>
              <w:pStyle w:val="a6"/>
              <w:rPr>
                <w:rFonts w:eastAsia="Calibri"/>
                <w:sz w:val="22"/>
                <w:szCs w:val="22"/>
                <w:highlight w:val="yellow"/>
              </w:rPr>
            </w:pPr>
            <w:r>
              <w:rPr>
                <w:sz w:val="22"/>
                <w:szCs w:val="22"/>
                <w:lang w:val="kk-KZ"/>
              </w:rPr>
              <w:t>5В0701</w:t>
            </w:r>
            <w:r w:rsidR="00231010" w:rsidRPr="00231010">
              <w:rPr>
                <w:sz w:val="22"/>
                <w:szCs w:val="22"/>
                <w:lang w:val="kk-KZ"/>
              </w:rPr>
              <w:t xml:space="preserve">00 – </w:t>
            </w:r>
            <w:r>
              <w:rPr>
                <w:sz w:val="22"/>
                <w:szCs w:val="22"/>
                <w:lang w:val="kk-KZ"/>
              </w:rPr>
              <w:t>Биотехнология</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Факультет  </w:t>
            </w:r>
          </w:p>
        </w:tc>
        <w:tc>
          <w:tcPr>
            <w:tcW w:w="3092" w:type="pct"/>
          </w:tcPr>
          <w:p w:rsidR="000C7293" w:rsidRPr="00231010" w:rsidRDefault="000C7293" w:rsidP="000C7293">
            <w:pPr>
              <w:spacing w:after="0" w:line="240" w:lineRule="auto"/>
              <w:jc w:val="both"/>
              <w:rPr>
                <w:rFonts w:ascii="Times New Roman" w:hAnsi="Times New Roman"/>
                <w:color w:val="000000"/>
              </w:rPr>
            </w:pPr>
            <w:proofErr w:type="spellStart"/>
            <w:r w:rsidRPr="00231010">
              <w:rPr>
                <w:rFonts w:ascii="Times New Roman" w:hAnsi="Times New Roman"/>
                <w:color w:val="000000"/>
              </w:rPr>
              <w:t>ФВиТЖ</w:t>
            </w:r>
            <w:proofErr w:type="spellEnd"/>
          </w:p>
        </w:tc>
      </w:tr>
    </w:tbl>
    <w:p w:rsidR="000C1576" w:rsidRPr="00A326FC" w:rsidRDefault="000C1576" w:rsidP="000C7293">
      <w:pPr>
        <w:tabs>
          <w:tab w:val="left" w:pos="1260"/>
        </w:tabs>
        <w:spacing w:after="0" w:line="240" w:lineRule="auto"/>
        <w:rPr>
          <w:rFonts w:ascii="Times New Roman" w:hAnsi="Times New Roman"/>
          <w:sz w:val="24"/>
          <w:szCs w:val="24"/>
          <w:lang w:val="kk-KZ"/>
        </w:rPr>
      </w:pPr>
    </w:p>
    <w:p w:rsidR="00B546F5" w:rsidRPr="000C7293" w:rsidRDefault="00B546F5"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t>--------------------------------------------------------------------------------------------------------------------</w:t>
      </w:r>
    </w:p>
    <w:p w:rsidR="00526EF0" w:rsidRPr="000C7293" w:rsidRDefault="00526EF0" w:rsidP="000C7293">
      <w:pPr>
        <w:tabs>
          <w:tab w:val="left" w:pos="1260"/>
        </w:tabs>
        <w:spacing w:after="0" w:line="240" w:lineRule="auto"/>
        <w:rPr>
          <w:rFonts w:ascii="Times New Roman" w:hAnsi="Times New Roman"/>
          <w:sz w:val="24"/>
          <w:szCs w:val="24"/>
        </w:rPr>
      </w:pPr>
    </w:p>
    <w:p w:rsidR="000C7293" w:rsidRPr="000C7293" w:rsidRDefault="000C7293" w:rsidP="002619A2">
      <w:pPr>
        <w:spacing w:after="0" w:line="240" w:lineRule="auto"/>
        <w:ind w:firstLine="567"/>
        <w:jc w:val="right"/>
        <w:rPr>
          <w:rFonts w:ascii="Times New Roman" w:hAnsi="Times New Roman"/>
          <w:color w:val="000000"/>
          <w:sz w:val="28"/>
        </w:rPr>
      </w:pPr>
      <w:r w:rsidRPr="000C7293">
        <w:rPr>
          <w:rFonts w:ascii="Times New Roman" w:hAnsi="Times New Roman"/>
          <w:color w:val="000000"/>
          <w:sz w:val="28"/>
        </w:rPr>
        <w:t xml:space="preserve">                                                                                                        Ф.4-140</w:t>
      </w:r>
    </w:p>
    <w:p w:rsidR="000C7293" w:rsidRPr="002619A2" w:rsidRDefault="000C7293" w:rsidP="000C7293">
      <w:pPr>
        <w:spacing w:after="0" w:line="240" w:lineRule="auto"/>
        <w:jc w:val="center"/>
        <w:rPr>
          <w:rFonts w:ascii="Times New Roman" w:hAnsi="Times New Roman"/>
          <w:b/>
          <w:sz w:val="28"/>
          <w:szCs w:val="28"/>
        </w:rPr>
      </w:pPr>
      <w:r w:rsidRPr="002619A2">
        <w:rPr>
          <w:rFonts w:ascii="Times New Roman" w:hAnsi="Times New Roman"/>
          <w:b/>
          <w:sz w:val="28"/>
          <w:szCs w:val="28"/>
        </w:rPr>
        <w:t>Справка о размещении учебно-методических работ в электронной библиотеке</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1576">
      <w:pPr>
        <w:pStyle w:val="Style2"/>
        <w:widowControl/>
        <w:spacing w:line="240" w:lineRule="auto"/>
        <w:ind w:right="-6" w:firstLine="0"/>
        <w:jc w:val="both"/>
        <w:rPr>
          <w:rStyle w:val="FontStyle126"/>
          <w:sz w:val="28"/>
          <w:szCs w:val="28"/>
        </w:rPr>
      </w:pPr>
      <w:r w:rsidRPr="002619A2">
        <w:rPr>
          <w:b/>
          <w:i/>
          <w:sz w:val="28"/>
          <w:szCs w:val="28"/>
        </w:rPr>
        <w:t>Название работы</w:t>
      </w:r>
      <w:r w:rsidRPr="002619A2">
        <w:rPr>
          <w:sz w:val="28"/>
          <w:szCs w:val="28"/>
        </w:rPr>
        <w:t xml:space="preserve"> </w:t>
      </w:r>
      <w:bookmarkStart w:id="0" w:name="_GoBack"/>
      <w:r w:rsidRPr="00A326FC">
        <w:rPr>
          <w:sz w:val="28"/>
          <w:szCs w:val="28"/>
        </w:rPr>
        <w:t>УМКД «</w:t>
      </w:r>
      <w:r w:rsidR="00A326FC" w:rsidRPr="00A326FC">
        <w:rPr>
          <w:sz w:val="28"/>
          <w:szCs w:val="28"/>
          <w:lang w:val="kk-KZ" w:eastAsia="kk-KZ" w:bidi="kk-KZ"/>
        </w:rPr>
        <w:t>Салқындату техникасы</w:t>
      </w:r>
      <w:r w:rsidRPr="00A326FC">
        <w:rPr>
          <w:sz w:val="28"/>
          <w:szCs w:val="28"/>
        </w:rPr>
        <w:t>»</w:t>
      </w:r>
      <w:bookmarkEnd w:id="0"/>
    </w:p>
    <w:p w:rsidR="000C7293" w:rsidRPr="002619A2" w:rsidRDefault="000C7293" w:rsidP="000C7293">
      <w:pPr>
        <w:spacing w:after="0" w:line="240" w:lineRule="auto"/>
        <w:ind w:firstLine="426"/>
        <w:jc w:val="both"/>
        <w:rPr>
          <w:rFonts w:ascii="Times New Roman" w:hAnsi="Times New Roman"/>
          <w:sz w:val="28"/>
          <w:szCs w:val="28"/>
          <w:lang w:val="kk-KZ"/>
        </w:rPr>
      </w:pPr>
      <w:r w:rsidRPr="002619A2">
        <w:rPr>
          <w:rFonts w:ascii="Times New Roman" w:hAnsi="Times New Roman"/>
          <w:sz w:val="28"/>
          <w:szCs w:val="28"/>
        </w:rPr>
        <w:t xml:space="preserve"> </w:t>
      </w:r>
    </w:p>
    <w:p w:rsidR="000C7293" w:rsidRPr="002619A2" w:rsidRDefault="000C7293" w:rsidP="000C7293">
      <w:pPr>
        <w:pStyle w:val="Style2"/>
        <w:widowControl/>
        <w:spacing w:line="240" w:lineRule="auto"/>
        <w:ind w:right="-6" w:firstLine="0"/>
        <w:rPr>
          <w:sz w:val="28"/>
          <w:szCs w:val="28"/>
          <w:lang w:val="kk-KZ"/>
        </w:rPr>
      </w:pPr>
      <w:r w:rsidRPr="002619A2">
        <w:rPr>
          <w:b/>
          <w:i/>
          <w:sz w:val="28"/>
          <w:szCs w:val="28"/>
        </w:rPr>
        <w:t>Ф.И.О. автора</w:t>
      </w:r>
      <w:r w:rsidRPr="002619A2">
        <w:rPr>
          <w:i/>
          <w:sz w:val="28"/>
          <w:szCs w:val="28"/>
        </w:rPr>
        <w:t xml:space="preserve">  </w:t>
      </w:r>
      <w:r w:rsidRPr="002619A2">
        <w:rPr>
          <w:sz w:val="28"/>
          <w:szCs w:val="28"/>
        </w:rPr>
        <w:t xml:space="preserve">    </w:t>
      </w:r>
      <w:r w:rsidR="000C1576">
        <w:rPr>
          <w:sz w:val="28"/>
          <w:szCs w:val="28"/>
          <w:lang w:val="kk-KZ"/>
        </w:rPr>
        <w:t>Досумова А</w:t>
      </w:r>
      <w:r w:rsidR="00AD7324">
        <w:rPr>
          <w:sz w:val="28"/>
          <w:szCs w:val="28"/>
          <w:lang w:val="kk-KZ"/>
        </w:rPr>
        <w:t>.Ж.</w:t>
      </w:r>
    </w:p>
    <w:p w:rsidR="000C7293" w:rsidRPr="002619A2" w:rsidRDefault="000C7293" w:rsidP="000C7293">
      <w:pPr>
        <w:pStyle w:val="Style2"/>
        <w:widowControl/>
        <w:spacing w:line="240" w:lineRule="auto"/>
        <w:ind w:right="-6" w:firstLine="0"/>
        <w:rPr>
          <w:sz w:val="28"/>
          <w:szCs w:val="28"/>
        </w:rPr>
      </w:pPr>
      <w:r w:rsidRPr="002619A2">
        <w:rPr>
          <w:b/>
          <w:i/>
          <w:sz w:val="28"/>
          <w:szCs w:val="28"/>
        </w:rPr>
        <w:t xml:space="preserve">Ф.И.О. соавтора  </w:t>
      </w:r>
    </w:p>
    <w:p w:rsidR="000C7293" w:rsidRPr="002619A2" w:rsidRDefault="000C7293" w:rsidP="000C7293">
      <w:pPr>
        <w:spacing w:after="0" w:line="240" w:lineRule="auto"/>
        <w:ind w:firstLine="426"/>
        <w:jc w:val="both"/>
        <w:rPr>
          <w:rFonts w:ascii="Times New Roman" w:hAnsi="Times New Roman"/>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может быть размещен в электронной библиотеке</w:t>
      </w:r>
    </w:p>
    <w:p w:rsidR="000C7293" w:rsidRPr="002619A2" w:rsidRDefault="000C7293" w:rsidP="000C7293">
      <w:pPr>
        <w:spacing w:after="0" w:line="240" w:lineRule="auto"/>
        <w:jc w:val="both"/>
        <w:rPr>
          <w:rFonts w:ascii="Times New Roman" w:hAnsi="Times New Roman"/>
          <w:b/>
          <w:i/>
          <w:sz w:val="28"/>
          <w:szCs w:val="28"/>
        </w:rPr>
      </w:pPr>
    </w:p>
    <w:p w:rsidR="000C7293" w:rsidRPr="002619A2" w:rsidRDefault="000C7293" w:rsidP="000C7293">
      <w:pPr>
        <w:tabs>
          <w:tab w:val="left" w:pos="8640"/>
        </w:tabs>
        <w:spacing w:after="0" w:line="240" w:lineRule="auto"/>
        <w:jc w:val="both"/>
        <w:rPr>
          <w:rFonts w:ascii="Times New Roman" w:hAnsi="Times New Roman"/>
          <w:sz w:val="28"/>
          <w:szCs w:val="28"/>
        </w:rPr>
      </w:pPr>
      <w:r w:rsidRPr="002619A2">
        <w:rPr>
          <w:rFonts w:ascii="Times New Roman" w:hAnsi="Times New Roman"/>
          <w:sz w:val="28"/>
          <w:szCs w:val="28"/>
        </w:rPr>
        <w:t xml:space="preserve">Зав. кафедрой                                                                                                      </w:t>
      </w:r>
      <w:proofErr w:type="spellStart"/>
      <w:r w:rsidRPr="002619A2">
        <w:rPr>
          <w:rFonts w:ascii="Times New Roman" w:hAnsi="Times New Roman"/>
          <w:sz w:val="28"/>
          <w:szCs w:val="28"/>
        </w:rPr>
        <w:t>Г.Шайкамал</w:t>
      </w:r>
      <w:proofErr w:type="spellEnd"/>
      <w:r w:rsidRPr="002619A2">
        <w:rPr>
          <w:rFonts w:ascii="Times New Roman" w:hAnsi="Times New Roman"/>
          <w:sz w:val="28"/>
          <w:szCs w:val="28"/>
        </w:rPr>
        <w:t xml:space="preserve">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размещен в электронной библиотеке</w:t>
      </w:r>
    </w:p>
    <w:p w:rsidR="000C7293" w:rsidRPr="002619A2" w:rsidRDefault="000C7293" w:rsidP="000C7293">
      <w:pPr>
        <w:spacing w:after="0" w:line="240" w:lineRule="auto"/>
        <w:ind w:firstLine="426"/>
        <w:jc w:val="both"/>
        <w:rPr>
          <w:rFonts w:ascii="Times New Roman" w:hAnsi="Times New Roman"/>
          <w:b/>
          <w:i/>
          <w:sz w:val="28"/>
          <w:szCs w:val="28"/>
        </w:rPr>
      </w:pP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Зав. отделом автоматизации</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 xml:space="preserve">библиотечных процессов                              -                                               О.Л.Евлентьева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sz w:val="28"/>
          <w:szCs w:val="28"/>
        </w:rPr>
      </w:pPr>
    </w:p>
    <w:p w:rsidR="000C7293" w:rsidRPr="000C7293" w:rsidRDefault="000C7293" w:rsidP="000C7293">
      <w:pPr>
        <w:spacing w:after="0" w:line="240" w:lineRule="auto"/>
        <w:rPr>
          <w:rFonts w:ascii="Times New Roman" w:hAnsi="Times New Roman"/>
        </w:rPr>
      </w:pPr>
    </w:p>
    <w:p w:rsidR="00A9268C" w:rsidRPr="000C7293" w:rsidRDefault="00A9268C"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t>--------------------------------------------------------------------------------------------------------------------</w:t>
      </w: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145B0D" w:rsidRPr="000C7293" w:rsidRDefault="00145B0D" w:rsidP="000C7293">
      <w:pPr>
        <w:spacing w:after="0" w:line="240" w:lineRule="auto"/>
        <w:ind w:firstLine="567"/>
        <w:jc w:val="center"/>
        <w:rPr>
          <w:rFonts w:ascii="Times New Roman" w:hAnsi="Times New Roman"/>
          <w:sz w:val="24"/>
          <w:szCs w:val="24"/>
        </w:rPr>
      </w:pPr>
    </w:p>
    <w:sectPr w:rsidR="00145B0D" w:rsidRPr="000C7293" w:rsidSect="000C7293">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69" w:rsidRDefault="00E30169" w:rsidP="001A48BC">
      <w:pPr>
        <w:spacing w:after="0" w:line="240" w:lineRule="auto"/>
      </w:pPr>
      <w:r>
        <w:separator/>
      </w:r>
    </w:p>
  </w:endnote>
  <w:endnote w:type="continuationSeparator" w:id="0">
    <w:p w:rsidR="00E30169" w:rsidRDefault="00E30169" w:rsidP="001A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69" w:rsidRDefault="00E30169" w:rsidP="001A48BC">
      <w:pPr>
        <w:spacing w:after="0" w:line="240" w:lineRule="auto"/>
      </w:pPr>
      <w:r>
        <w:separator/>
      </w:r>
    </w:p>
  </w:footnote>
  <w:footnote w:type="continuationSeparator" w:id="0">
    <w:p w:rsidR="00E30169" w:rsidRDefault="00E30169" w:rsidP="001A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04B5"/>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abstractNum w:abstractNumId="3">
    <w:nsid w:val="34EB4C1E"/>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C11580"/>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C50C21"/>
    <w:rsid w:val="00007F34"/>
    <w:rsid w:val="00043302"/>
    <w:rsid w:val="00096DAE"/>
    <w:rsid w:val="00097230"/>
    <w:rsid w:val="000B574F"/>
    <w:rsid w:val="000C1576"/>
    <w:rsid w:val="000C7293"/>
    <w:rsid w:val="00107037"/>
    <w:rsid w:val="001322A1"/>
    <w:rsid w:val="00145B0D"/>
    <w:rsid w:val="00161220"/>
    <w:rsid w:val="00183772"/>
    <w:rsid w:val="00196548"/>
    <w:rsid w:val="001A48BC"/>
    <w:rsid w:val="001C2AED"/>
    <w:rsid w:val="001D29BB"/>
    <w:rsid w:val="001D6E0C"/>
    <w:rsid w:val="00211BE2"/>
    <w:rsid w:val="0021596E"/>
    <w:rsid w:val="00231010"/>
    <w:rsid w:val="00247DE1"/>
    <w:rsid w:val="002619A2"/>
    <w:rsid w:val="002802CE"/>
    <w:rsid w:val="0028751E"/>
    <w:rsid w:val="002A58BA"/>
    <w:rsid w:val="00300C2C"/>
    <w:rsid w:val="0037465B"/>
    <w:rsid w:val="00396B14"/>
    <w:rsid w:val="00405FBE"/>
    <w:rsid w:val="00414E74"/>
    <w:rsid w:val="00454B37"/>
    <w:rsid w:val="004A2739"/>
    <w:rsid w:val="004D0E19"/>
    <w:rsid w:val="00504AF6"/>
    <w:rsid w:val="00526EF0"/>
    <w:rsid w:val="00542813"/>
    <w:rsid w:val="005521E6"/>
    <w:rsid w:val="005B567A"/>
    <w:rsid w:val="005C0609"/>
    <w:rsid w:val="005F5590"/>
    <w:rsid w:val="00630A60"/>
    <w:rsid w:val="00656030"/>
    <w:rsid w:val="006B0732"/>
    <w:rsid w:val="006C63C4"/>
    <w:rsid w:val="006D618C"/>
    <w:rsid w:val="006F1F18"/>
    <w:rsid w:val="007146FA"/>
    <w:rsid w:val="00756BD5"/>
    <w:rsid w:val="00795556"/>
    <w:rsid w:val="007C1DE8"/>
    <w:rsid w:val="007E1121"/>
    <w:rsid w:val="0080168B"/>
    <w:rsid w:val="00862069"/>
    <w:rsid w:val="00870D63"/>
    <w:rsid w:val="00887F5F"/>
    <w:rsid w:val="00890496"/>
    <w:rsid w:val="008A5F31"/>
    <w:rsid w:val="008C6A8F"/>
    <w:rsid w:val="008C79FA"/>
    <w:rsid w:val="009661E8"/>
    <w:rsid w:val="00980ACB"/>
    <w:rsid w:val="009C44DD"/>
    <w:rsid w:val="009E3ED9"/>
    <w:rsid w:val="009F4B68"/>
    <w:rsid w:val="00A31402"/>
    <w:rsid w:val="00A326FC"/>
    <w:rsid w:val="00A9268C"/>
    <w:rsid w:val="00AD7324"/>
    <w:rsid w:val="00B331C7"/>
    <w:rsid w:val="00B546F5"/>
    <w:rsid w:val="00B74DC9"/>
    <w:rsid w:val="00BB3BF5"/>
    <w:rsid w:val="00BC043C"/>
    <w:rsid w:val="00BC25DE"/>
    <w:rsid w:val="00BD6014"/>
    <w:rsid w:val="00BF51BF"/>
    <w:rsid w:val="00C17E1B"/>
    <w:rsid w:val="00C245E5"/>
    <w:rsid w:val="00C50C21"/>
    <w:rsid w:val="00C94A2F"/>
    <w:rsid w:val="00C968B9"/>
    <w:rsid w:val="00CB6532"/>
    <w:rsid w:val="00CB7352"/>
    <w:rsid w:val="00CD47F1"/>
    <w:rsid w:val="00CE717F"/>
    <w:rsid w:val="00CF56F3"/>
    <w:rsid w:val="00D27147"/>
    <w:rsid w:val="00D40A16"/>
    <w:rsid w:val="00D72681"/>
    <w:rsid w:val="00D84F73"/>
    <w:rsid w:val="00DB18A7"/>
    <w:rsid w:val="00E07E75"/>
    <w:rsid w:val="00E30169"/>
    <w:rsid w:val="00E82935"/>
    <w:rsid w:val="00F044C2"/>
    <w:rsid w:val="00F241E4"/>
    <w:rsid w:val="00F57C23"/>
    <w:rsid w:val="00F90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590"/>
    <w:pPr>
      <w:spacing w:after="200" w:line="276" w:lineRule="auto"/>
    </w:pPr>
    <w:rPr>
      <w:sz w:val="22"/>
      <w:szCs w:val="22"/>
      <w:lang w:eastAsia="en-US"/>
    </w:rPr>
  </w:style>
  <w:style w:type="paragraph" w:styleId="2">
    <w:name w:val="heading 2"/>
    <w:basedOn w:val="a"/>
    <w:next w:val="a"/>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C21"/>
    <w:pPr>
      <w:ind w:left="720"/>
      <w:contextualSpacing/>
    </w:pPr>
  </w:style>
  <w:style w:type="table" w:styleId="a4">
    <w:name w:val="Table Grid"/>
    <w:basedOn w:val="a1"/>
    <w:uiPriority w:val="59"/>
    <w:rsid w:val="005428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Strong"/>
    <w:qFormat/>
    <w:rsid w:val="00756BD5"/>
    <w:rPr>
      <w:b/>
      <w:bCs/>
    </w:rPr>
  </w:style>
  <w:style w:type="paragraph" w:styleId="a6">
    <w:name w:val="Body Text"/>
    <w:basedOn w:val="a"/>
    <w:link w:val="a7"/>
    <w:rsid w:val="00B546F5"/>
    <w:pPr>
      <w:spacing w:after="0" w:line="240" w:lineRule="auto"/>
      <w:jc w:val="both"/>
    </w:pPr>
    <w:rPr>
      <w:rFonts w:ascii="Times New Roman" w:eastAsia="Times New Roman" w:hAnsi="Times New Roman"/>
      <w:sz w:val="28"/>
      <w:szCs w:val="24"/>
      <w:lang w:eastAsia="ru-RU"/>
    </w:rPr>
  </w:style>
  <w:style w:type="paragraph" w:customStyle="1" w:styleId="Style2">
    <w:name w:val="Style2"/>
    <w:basedOn w:val="a"/>
    <w:uiPriority w:val="99"/>
    <w:rsid w:val="007C1DE8"/>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7C1DE8"/>
    <w:rPr>
      <w:rFonts w:ascii="Times New Roman" w:hAnsi="Times New Roman" w:cs="Times New Roman"/>
      <w:sz w:val="26"/>
      <w:szCs w:val="26"/>
    </w:rPr>
  </w:style>
  <w:style w:type="paragraph" w:styleId="a8">
    <w:name w:val="No Spacing"/>
    <w:uiPriority w:val="1"/>
    <w:qFormat/>
    <w:rsid w:val="00BD6014"/>
    <w:rPr>
      <w:sz w:val="22"/>
      <w:szCs w:val="22"/>
      <w:lang w:eastAsia="en-US"/>
    </w:rPr>
  </w:style>
  <w:style w:type="paragraph" w:styleId="a9">
    <w:name w:val="Title"/>
    <w:basedOn w:val="a"/>
    <w:link w:val="aa"/>
    <w:qFormat/>
    <w:rsid w:val="00396B14"/>
    <w:pPr>
      <w:spacing w:after="0" w:line="240" w:lineRule="auto"/>
      <w:jc w:val="center"/>
    </w:pPr>
    <w:rPr>
      <w:rFonts w:ascii="Courier New" w:eastAsia="Times New Roman" w:hAnsi="Courier New"/>
      <w:b/>
      <w:bCs/>
      <w:color w:val="000000"/>
      <w:sz w:val="28"/>
      <w:szCs w:val="44"/>
      <w:lang w:eastAsia="ru-RU"/>
    </w:rPr>
  </w:style>
  <w:style w:type="character" w:customStyle="1" w:styleId="aa">
    <w:name w:val="Название Знак"/>
    <w:basedOn w:val="a0"/>
    <w:link w:val="a9"/>
    <w:rsid w:val="00396B14"/>
    <w:rPr>
      <w:rFonts w:ascii="Courier New" w:eastAsia="Times New Roman" w:hAnsi="Courier New"/>
      <w:b/>
      <w:bCs/>
      <w:color w:val="000000"/>
      <w:sz w:val="28"/>
      <w:szCs w:val="44"/>
    </w:rPr>
  </w:style>
  <w:style w:type="paragraph" w:styleId="ab">
    <w:name w:val="header"/>
    <w:basedOn w:val="a"/>
    <w:link w:val="ac"/>
    <w:uiPriority w:val="99"/>
    <w:semiHidden/>
    <w:unhideWhenUsed/>
    <w:rsid w:val="001A48B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A48BC"/>
    <w:rPr>
      <w:sz w:val="22"/>
      <w:szCs w:val="22"/>
      <w:lang w:eastAsia="en-US"/>
    </w:rPr>
  </w:style>
  <w:style w:type="paragraph" w:styleId="ad">
    <w:name w:val="footer"/>
    <w:basedOn w:val="a"/>
    <w:link w:val="ae"/>
    <w:uiPriority w:val="99"/>
    <w:semiHidden/>
    <w:unhideWhenUsed/>
    <w:rsid w:val="001A48B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A48BC"/>
    <w:rPr>
      <w:sz w:val="22"/>
      <w:szCs w:val="22"/>
      <w:lang w:eastAsia="en-US"/>
    </w:rPr>
  </w:style>
  <w:style w:type="paragraph" w:styleId="af">
    <w:name w:val="Balloon Text"/>
    <w:basedOn w:val="a"/>
    <w:link w:val="af0"/>
    <w:uiPriority w:val="99"/>
    <w:semiHidden/>
    <w:unhideWhenUsed/>
    <w:rsid w:val="00870D6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70D63"/>
    <w:rPr>
      <w:rFonts w:ascii="Tahoma" w:hAnsi="Tahoma" w:cs="Tahoma"/>
      <w:sz w:val="16"/>
      <w:szCs w:val="16"/>
      <w:lang w:eastAsia="en-US"/>
    </w:rPr>
  </w:style>
  <w:style w:type="character" w:customStyle="1" w:styleId="a7">
    <w:name w:val="Основной текст Знак"/>
    <w:basedOn w:val="a0"/>
    <w:link w:val="a6"/>
    <w:rsid w:val="000C7293"/>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160470">
      <w:bodyDiv w:val="1"/>
      <w:marLeft w:val="0"/>
      <w:marRight w:val="0"/>
      <w:marTop w:val="0"/>
      <w:marBottom w:val="0"/>
      <w:divBdr>
        <w:top w:val="none" w:sz="0" w:space="0" w:color="auto"/>
        <w:left w:val="none" w:sz="0" w:space="0" w:color="auto"/>
        <w:bottom w:val="none" w:sz="0" w:space="0" w:color="auto"/>
        <w:right w:val="none" w:sz="0" w:space="0" w:color="auto"/>
      </w:divBdr>
    </w:div>
    <w:div w:id="1985622965">
      <w:bodyDiv w:val="1"/>
      <w:marLeft w:val="0"/>
      <w:marRight w:val="0"/>
      <w:marTop w:val="0"/>
      <w:marBottom w:val="0"/>
      <w:divBdr>
        <w:top w:val="none" w:sz="0" w:space="0" w:color="auto"/>
        <w:left w:val="none" w:sz="0" w:space="0" w:color="auto"/>
        <w:bottom w:val="none" w:sz="0" w:space="0" w:color="auto"/>
        <w:right w:val="none" w:sz="0" w:space="0" w:color="auto"/>
      </w:divBdr>
    </w:div>
    <w:div w:id="2028289299">
      <w:bodyDiv w:val="1"/>
      <w:marLeft w:val="0"/>
      <w:marRight w:val="0"/>
      <w:marTop w:val="0"/>
      <w:marBottom w:val="0"/>
      <w:divBdr>
        <w:top w:val="none" w:sz="0" w:space="0" w:color="auto"/>
        <w:left w:val="none" w:sz="0" w:space="0" w:color="auto"/>
        <w:bottom w:val="none" w:sz="0" w:space="0" w:color="auto"/>
        <w:right w:val="none" w:sz="0" w:space="0" w:color="auto"/>
      </w:divBdr>
      <w:divsChild>
        <w:div w:id="1255091313">
          <w:marLeft w:val="0"/>
          <w:marRight w:val="0"/>
          <w:marTop w:val="0"/>
          <w:marBottom w:val="0"/>
          <w:divBdr>
            <w:top w:val="none" w:sz="0" w:space="0" w:color="auto"/>
            <w:left w:val="none" w:sz="0" w:space="0" w:color="auto"/>
            <w:bottom w:val="none" w:sz="0" w:space="0" w:color="auto"/>
            <w:right w:val="none" w:sz="0" w:space="0" w:color="auto"/>
          </w:divBdr>
        </w:div>
        <w:div w:id="128990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control" Target="activeX/activeX12.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control" Target="activeX/activeX10.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464</Words>
  <Characters>2648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Уважаемые коллеги</vt:lpstr>
    </vt:vector>
  </TitlesOfParts>
  <Company>Microsoft</Company>
  <LinksUpToDate>false</LinksUpToDate>
  <CharactersWithSpaces>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creator>CIT</dc:creator>
  <cp:lastModifiedBy>Пользователь</cp:lastModifiedBy>
  <cp:revision>30</cp:revision>
  <cp:lastPrinted>2017-05-24T05:56:00Z</cp:lastPrinted>
  <dcterms:created xsi:type="dcterms:W3CDTF">2014-12-26T05:35:00Z</dcterms:created>
  <dcterms:modified xsi:type="dcterms:W3CDTF">2018-11-23T07:04:00Z</dcterms:modified>
</cp:coreProperties>
</file>